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7809" w14:textId="3ADB2FBC" w:rsidR="00A47F45" w:rsidRPr="002B7365" w:rsidRDefault="002B7365" w:rsidP="002B7365">
      <w:pPr>
        <w:pStyle w:val="Heading1"/>
        <w:jc w:val="center"/>
        <w:rPr>
          <w:sz w:val="40"/>
          <w:szCs w:val="40"/>
        </w:rPr>
      </w:pPr>
      <w:r w:rsidRPr="002B7365">
        <w:rPr>
          <w:color w:val="1F3864" w:themeColor="accent1" w:themeShade="80"/>
          <w:sz w:val="40"/>
          <w:szCs w:val="40"/>
        </w:rPr>
        <w:t xml:space="preserve">SMHP Grand Rounds Module </w:t>
      </w:r>
      <w:r w:rsidR="009952C1">
        <w:rPr>
          <w:color w:val="1F3864" w:themeColor="accent1" w:themeShade="80"/>
          <w:sz w:val="40"/>
          <w:szCs w:val="40"/>
        </w:rPr>
        <w:t>6</w:t>
      </w:r>
      <w:r w:rsidRPr="002B7365">
        <w:rPr>
          <w:color w:val="1F3864" w:themeColor="accent1" w:themeShade="80"/>
          <w:sz w:val="40"/>
          <w:szCs w:val="40"/>
        </w:rPr>
        <w:t xml:space="preserve"> CME Questionnaire</w:t>
      </w:r>
    </w:p>
    <w:p w14:paraId="34A33270" w14:textId="77777777" w:rsidR="002B7365" w:rsidRDefault="002B7365"/>
    <w:p w14:paraId="6B31C2D3" w14:textId="442282BA" w:rsidR="002B7365" w:rsidRDefault="002B7365">
      <w:r w:rsidRPr="002B7365">
        <w:t>We bundl</w:t>
      </w:r>
      <w:r>
        <w:t>e</w:t>
      </w:r>
      <w:r w:rsidRPr="002B7365">
        <w:t xml:space="preserve"> 6 Grand Rounds talks </w:t>
      </w:r>
      <w:r>
        <w:t xml:space="preserve">at a time </w:t>
      </w:r>
      <w:r w:rsidRPr="002B7365">
        <w:t xml:space="preserve">for CME Purposes.  </w:t>
      </w:r>
      <w:r>
        <w:t xml:space="preserve">There are around </w:t>
      </w:r>
      <w:r w:rsidR="00987439">
        <w:t>2</w:t>
      </w:r>
      <w:r>
        <w:t xml:space="preserve"> </w:t>
      </w:r>
      <w:r w:rsidR="00987439">
        <w:t xml:space="preserve">or 3 </w:t>
      </w:r>
      <w:r>
        <w:t xml:space="preserve">questions to answer per talk </w:t>
      </w:r>
      <w:proofErr w:type="gramStart"/>
      <w:r>
        <w:t>in order to</w:t>
      </w:r>
      <w:proofErr w:type="gramEnd"/>
      <w:r>
        <w:t xml:space="preserve"> show that you watched the talk and the Q&amp;A, so random questions from the Q&amp;A will be added in as well.  </w:t>
      </w:r>
      <w:r w:rsidR="00987439">
        <w:t xml:space="preserve">Then there are some generic CME related questions on each talk.  </w:t>
      </w:r>
      <w:r>
        <w:t xml:space="preserve">We will add in the questions for each talk before it kicks off so you can fill them in </w:t>
      </w:r>
      <w:r w:rsidRPr="002B7365">
        <w:t xml:space="preserve">as </w:t>
      </w:r>
      <w:r>
        <w:t>that talk</w:t>
      </w:r>
      <w:r w:rsidRPr="002B7365">
        <w:t xml:space="preserve"> occurs</w:t>
      </w:r>
      <w:r>
        <w:t xml:space="preserve"> and then you can save them off to keep a record for yourself.  Once all 6 talks have been completed, we will provide a link for a Google form for you to fill out for all 6 talks and submit it to request a CME certificate.</w:t>
      </w:r>
    </w:p>
    <w:p w14:paraId="5A342334" w14:textId="1CD44F52" w:rsidR="00D46521" w:rsidRDefault="00D46521"/>
    <w:p w14:paraId="17F3CF37" w14:textId="723449CD" w:rsidR="00D46521" w:rsidRPr="00D46521" w:rsidRDefault="00D46521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>Talk 1</w:t>
      </w:r>
    </w:p>
    <w:p w14:paraId="2F06B66C" w14:textId="77777777" w:rsidR="00CC40D2" w:rsidRDefault="00CC40D2">
      <w:pPr>
        <w:rPr>
          <w:rFonts w:ascii="Merriweather" w:hAnsi="Merriweather"/>
          <w:color w:val="282828"/>
          <w:sz w:val="28"/>
          <w:szCs w:val="28"/>
        </w:rPr>
      </w:pPr>
      <w:r w:rsidRPr="00CC40D2">
        <w:rPr>
          <w:rFonts w:ascii="Merriweather" w:hAnsi="Merriweather"/>
          <w:color w:val="282828"/>
          <w:sz w:val="28"/>
          <w:szCs w:val="28"/>
        </w:rPr>
        <w:t>Compliance and Coding</w:t>
      </w:r>
    </w:p>
    <w:p w14:paraId="24FD2AF0" w14:textId="7308ADF6" w:rsidR="00D46521" w:rsidRDefault="00CC40D2">
      <w:pPr>
        <w:rPr>
          <w:rFonts w:ascii="Merriweather" w:hAnsi="Merriweather"/>
          <w:b/>
          <w:bCs/>
          <w:color w:val="282828"/>
          <w:sz w:val="24"/>
          <w:szCs w:val="24"/>
        </w:rPr>
      </w:pPr>
      <w:r w:rsidRPr="00CC40D2">
        <w:rPr>
          <w:rFonts w:ascii="Merriweather" w:hAnsi="Merriweather"/>
          <w:b/>
          <w:bCs/>
          <w:color w:val="282828"/>
          <w:sz w:val="24"/>
          <w:szCs w:val="24"/>
        </w:rPr>
        <w:t>Gurpreet Singh Padda, MD, MHP, MBA</w:t>
      </w:r>
    </w:p>
    <w:p w14:paraId="27D552B7" w14:textId="4BFCEA15" w:rsidR="00987439" w:rsidRPr="00987439" w:rsidRDefault="00987439" w:rsidP="006971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>Which of the following statement is False regarding RPM in Weight Loss Management</w:t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>A. Improved Patient Engagement: Patients are more likely to stay motivated when they see</w:t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>their progress tracked in real time.</w:t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>B. Personalized Interventions: Physicians can adjust weight loss strategies based on real-time</w:t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>data.</w:t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>C. Reduced Healthcare Costs: Early detection of complications leads to timely interventions,</w:t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>preventing expensive treatments.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>D. Patient Consent: Medicare does not require a separate or specific consent for RPM.</w:t>
      </w:r>
    </w:p>
    <w:p w14:paraId="43B4AF16" w14:textId="57F35DD6" w:rsidR="008D4236" w:rsidRPr="00987439" w:rsidRDefault="00987439" w:rsidP="009874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>When evaluating Patient Eligibility for CCM, which statement is False</w:t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>A. Conditions: Patients must have two or more qualifying chronic conditions</w:t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>B. Patient Consent: Providers must obtain written consent for CCM services</w:t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>C. 99490: CCM Services Covers at least 20 minutes of care coordination services per month</w:t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>personally by a physician.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987439">
        <w:rPr>
          <w:rFonts w:ascii="Times New Roman" w:eastAsia="Times New Roman" w:hAnsi="Times New Roman" w:cs="Times New Roman"/>
          <w:sz w:val="24"/>
          <w:szCs w:val="24"/>
          <w:lang w:eastAsia="en-ZA"/>
        </w:rPr>
        <w:t>D. 99491: CCM Services Covers 30 minutes services provided personally by a physician.</w:t>
      </w:r>
    </w:p>
    <w:p w14:paraId="261489B6" w14:textId="77777777" w:rsidR="003B1D40" w:rsidRDefault="003B1D40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COMPETENCE: Based on your participation in this activity, do you intend to do anything differently in your practice? If yes, what?</w:t>
      </w:r>
    </w:p>
    <w:p w14:paraId="7311A6A3" w14:textId="2BCF79EC" w:rsidR="008D4236" w:rsidRPr="008D4236" w:rsidRDefault="003B1D40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What were the strengths and limitations of this activity?</w:t>
      </w:r>
    </w:p>
    <w:p w14:paraId="47B052DE" w14:textId="77777777" w:rsidR="003B1D40" w:rsidRPr="003B1D40" w:rsidRDefault="003B1D40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In what way could this CME activity be improved? (Please address content, learning outcomes, expected changes, etc)</w:t>
      </w:r>
    </w:p>
    <w:p w14:paraId="3DFCA442" w14:textId="46C51145" w:rsidR="008D4236" w:rsidRPr="008D4236" w:rsidRDefault="003B1D40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PERFORMANCE: If you have attended a prior CME event hosted by the SMHP, please list the name of the event and what changes you have implemented in your practice from that event.</w:t>
      </w:r>
    </w:p>
    <w:p w14:paraId="59A2A6B3" w14:textId="77777777" w:rsidR="003B1D40" w:rsidRDefault="003B1D40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OUTCOMES: Have you completed any quality improvement projects or research on improvement in patient outcomes using knowledge gained from a prior SMHP CME event? If so, please list below.</w:t>
      </w:r>
    </w:p>
    <w:p w14:paraId="02064E24" w14:textId="635F241E" w:rsidR="003971BB" w:rsidRDefault="003B1D40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Please list up to three professional practice gaps (educational needs or problem areas) that could be addressed in future CME activities.</w:t>
      </w:r>
      <w:r w:rsidR="008D4236"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45D85AC9" w14:textId="25E9CAD3" w:rsidR="009952C1" w:rsidRPr="00D46521" w:rsidRDefault="009952C1" w:rsidP="009952C1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2</w:t>
      </w:r>
    </w:p>
    <w:p w14:paraId="11A5D00E" w14:textId="77777777" w:rsidR="00CC40D2" w:rsidRDefault="00CC40D2" w:rsidP="009952C1">
      <w:pPr>
        <w:rPr>
          <w:rFonts w:ascii="Merriweather" w:hAnsi="Merriweather"/>
          <w:color w:val="282828"/>
          <w:sz w:val="28"/>
          <w:szCs w:val="28"/>
        </w:rPr>
      </w:pPr>
      <w:r w:rsidRPr="00CC40D2">
        <w:rPr>
          <w:rFonts w:ascii="Merriweather" w:hAnsi="Merriweather"/>
          <w:color w:val="282828"/>
          <w:sz w:val="28"/>
          <w:szCs w:val="28"/>
        </w:rPr>
        <w:t>Metabolic-Musculoskeletal Connection</w:t>
      </w:r>
    </w:p>
    <w:p w14:paraId="1140F33A" w14:textId="4C9F2D9D" w:rsidR="009952C1" w:rsidRDefault="00CC40D2" w:rsidP="009952C1">
      <w:pPr>
        <w:rPr>
          <w:rFonts w:ascii="Merriweather" w:hAnsi="Merriweather"/>
          <w:b/>
          <w:bCs/>
          <w:color w:val="282828"/>
          <w:sz w:val="24"/>
          <w:szCs w:val="24"/>
        </w:rPr>
      </w:pPr>
      <w:r>
        <w:rPr>
          <w:rFonts w:ascii="Merriweather" w:hAnsi="Merriweather"/>
          <w:b/>
          <w:bCs/>
          <w:color w:val="282828"/>
          <w:sz w:val="24"/>
          <w:szCs w:val="24"/>
        </w:rPr>
        <w:t>Amy West</w:t>
      </w:r>
    </w:p>
    <w:p w14:paraId="34E9063B" w14:textId="41B611A4" w:rsidR="002C4F28" w:rsidRPr="002C4F28" w:rsidRDefault="002C4F2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2C4F28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Metabolic disease has been associated most strongly with the presence of degenerative disc disease in the _____ spine</w:t>
      </w:r>
      <w:r w:rsidRPr="002C4F28">
        <w:rPr>
          <w:rFonts w:ascii="Arial" w:eastAsia="Times New Roman" w:hAnsi="Arial" w:cs="Arial"/>
          <w:color w:val="222222"/>
          <w:sz w:val="24"/>
          <w:szCs w:val="24"/>
          <w:lang w:eastAsia="en-ZA"/>
        </w:rPr>
        <w:br/>
        <w:t>A. Cervical</w:t>
      </w:r>
      <w:r w:rsidRPr="002C4F28">
        <w:rPr>
          <w:rFonts w:ascii="Arial" w:eastAsia="Times New Roman" w:hAnsi="Arial" w:cs="Arial"/>
          <w:color w:val="222222"/>
          <w:sz w:val="24"/>
          <w:szCs w:val="24"/>
          <w:lang w:eastAsia="en-ZA"/>
        </w:rPr>
        <w:br/>
        <w:t>B. Thoracic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br/>
      </w:r>
      <w:r w:rsidRPr="002C4F28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C. Lumbar</w:t>
      </w:r>
    </w:p>
    <w:p w14:paraId="6481A174" w14:textId="77777777" w:rsidR="002C4F28" w:rsidRDefault="002C4F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C4F28">
        <w:rPr>
          <w:rFonts w:ascii="Times New Roman" w:eastAsia="Times New Roman" w:hAnsi="Times New Roman" w:cs="Times New Roman"/>
          <w:sz w:val="24"/>
          <w:szCs w:val="24"/>
          <w:lang w:eastAsia="en-ZA"/>
        </w:rPr>
        <w:t>Synovial leptin levels positively correlate with osteoarthritis severity T/F</w:t>
      </w:r>
    </w:p>
    <w:p w14:paraId="421D4732" w14:textId="77777777" w:rsidR="009952C1" w:rsidRDefault="009952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>COMPETENCE: Based on your participation in this activity, do you intend to do anything differently in your practice? If yes, what?</w:t>
      </w:r>
    </w:p>
    <w:p w14:paraId="78412EB0" w14:textId="77777777" w:rsidR="009952C1" w:rsidRPr="008D4236" w:rsidRDefault="009952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What were the strengths and limitations of this activity?</w:t>
      </w:r>
    </w:p>
    <w:p w14:paraId="77A91ADB" w14:textId="77777777" w:rsidR="009952C1" w:rsidRPr="003B1D40" w:rsidRDefault="009952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In what way could this CME activity be improved? (Please address content, learning outcomes, expected changes, etc)</w:t>
      </w:r>
    </w:p>
    <w:p w14:paraId="2D784CC1" w14:textId="77777777" w:rsidR="009952C1" w:rsidRPr="008D4236" w:rsidRDefault="009952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PERFORMANCE: If you have attended a prior CME event hosted by the SMHP, please list the name of the event and what changes you have implemented in your practice from that event.</w:t>
      </w:r>
    </w:p>
    <w:p w14:paraId="7B255210" w14:textId="77777777" w:rsidR="009952C1" w:rsidRDefault="009952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OUTCOMES: Have you completed any quality improvement projects or research on improvement in patient outcomes using knowledge gained from a prior SMHP CME event? If so, please list below.</w:t>
      </w:r>
    </w:p>
    <w:p w14:paraId="61CA3ABA" w14:textId="77777777" w:rsidR="009952C1" w:rsidRPr="008D4236" w:rsidRDefault="009952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Please list up to three professional practice gaps (educational needs or problem areas) that could be addressed in future CME activities.</w:t>
      </w:r>
      <w:r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30B164D8" w14:textId="49628F63" w:rsidR="009952C1" w:rsidRPr="00D46521" w:rsidRDefault="009952C1" w:rsidP="009952C1">
      <w:pPr>
        <w:rPr>
          <w:rFonts w:ascii="Merriweather" w:hAnsi="Merriweather"/>
          <w:sz w:val="32"/>
          <w:szCs w:val="32"/>
        </w:rPr>
      </w:pPr>
      <w:r w:rsidRPr="00D46521">
        <w:rPr>
          <w:rFonts w:ascii="Merriweather" w:hAnsi="Merriweather"/>
          <w:sz w:val="32"/>
          <w:szCs w:val="32"/>
        </w:rPr>
        <w:t xml:space="preserve">Talk </w:t>
      </w:r>
      <w:r>
        <w:rPr>
          <w:rFonts w:ascii="Merriweather" w:hAnsi="Merriweather"/>
          <w:sz w:val="32"/>
          <w:szCs w:val="32"/>
        </w:rPr>
        <w:t>3</w:t>
      </w:r>
    </w:p>
    <w:p w14:paraId="19339664" w14:textId="77777777" w:rsidR="009952C1" w:rsidRDefault="009952C1" w:rsidP="009952C1">
      <w:pPr>
        <w:rPr>
          <w:rFonts w:ascii="Merriweather" w:hAnsi="Merriweather"/>
          <w:color w:val="282828"/>
          <w:sz w:val="28"/>
          <w:szCs w:val="28"/>
        </w:rPr>
      </w:pPr>
      <w:r w:rsidRPr="009952C1">
        <w:rPr>
          <w:rFonts w:ascii="Merriweather" w:hAnsi="Merriweather"/>
          <w:color w:val="282828"/>
          <w:sz w:val="28"/>
          <w:szCs w:val="28"/>
        </w:rPr>
        <w:t>Therapeutic Carbohydrate Reduction: What it is and What it is Used For</w:t>
      </w:r>
    </w:p>
    <w:p w14:paraId="7EF74F9C" w14:textId="533A9C54" w:rsidR="009952C1" w:rsidRDefault="009952C1" w:rsidP="009952C1">
      <w:pPr>
        <w:rPr>
          <w:rFonts w:ascii="Merriweather" w:hAnsi="Merriweather"/>
          <w:b/>
          <w:bCs/>
          <w:color w:val="282828"/>
          <w:sz w:val="24"/>
          <w:szCs w:val="24"/>
        </w:rPr>
      </w:pPr>
      <w:r>
        <w:rPr>
          <w:rFonts w:ascii="Merriweather" w:hAnsi="Merriweather"/>
          <w:color w:val="282828"/>
          <w:sz w:val="28"/>
          <w:szCs w:val="28"/>
        </w:rPr>
        <w:t>Laura Buchanan</w:t>
      </w:r>
    </w:p>
    <w:p w14:paraId="70B619D4" w14:textId="712B89AC" w:rsidR="009952C1" w:rsidRPr="00F34FE2" w:rsidRDefault="00F34FE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F34FE2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Which of the following is the correct definition of a 4:1 ketogenic diet?</w:t>
      </w:r>
      <w:r w:rsidRPr="00F34FE2">
        <w:rPr>
          <w:rFonts w:ascii="Arial" w:eastAsia="Times New Roman" w:hAnsi="Arial" w:cs="Arial"/>
          <w:color w:val="222222"/>
          <w:sz w:val="24"/>
          <w:szCs w:val="24"/>
          <w:lang w:eastAsia="en-ZA"/>
        </w:rPr>
        <w:br/>
        <w:t>a.) 4 grams of carbs to 1 gram of fat</w:t>
      </w:r>
      <w:r w:rsidRPr="00F34FE2">
        <w:rPr>
          <w:rFonts w:ascii="Arial" w:eastAsia="Times New Roman" w:hAnsi="Arial" w:cs="Arial"/>
          <w:color w:val="222222"/>
          <w:sz w:val="24"/>
          <w:szCs w:val="24"/>
          <w:lang w:eastAsia="en-ZA"/>
        </w:rPr>
        <w:br/>
        <w:t>b.) 4 grams of fat to 1 gram of carbs AND protein</w:t>
      </w:r>
      <w:r w:rsidRPr="00F34FE2">
        <w:rPr>
          <w:rFonts w:ascii="Arial" w:eastAsia="Times New Roman" w:hAnsi="Arial" w:cs="Arial"/>
          <w:color w:val="222222"/>
          <w:sz w:val="24"/>
          <w:szCs w:val="24"/>
          <w:lang w:eastAsia="en-ZA"/>
        </w:rPr>
        <w:br/>
        <w:t>c.) 4 calories of fat to 1 calorie of carbs AND protein</w:t>
      </w:r>
      <w:r w:rsidRPr="00F34FE2">
        <w:rPr>
          <w:rFonts w:ascii="Arial" w:eastAsia="Times New Roman" w:hAnsi="Arial" w:cs="Arial"/>
          <w:color w:val="222222"/>
          <w:sz w:val="24"/>
          <w:szCs w:val="24"/>
          <w:lang w:eastAsia="en-ZA"/>
        </w:rPr>
        <w:br/>
        <w:t>d.) 4 grams of protein to 1 gram of carbs</w:t>
      </w:r>
      <w:r w:rsidR="009952C1" w:rsidRPr="00F34FE2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14:paraId="1509CFE1" w14:textId="12B41C2C" w:rsidR="009952C1" w:rsidRPr="00F34FE2" w:rsidRDefault="00F34FE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ZA"/>
        </w:rPr>
      </w:pPr>
      <w:r w:rsidRPr="00F34FE2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According to the Virta health study, which of the following events were statistically more likely in the ketogenic diet group?</w:t>
      </w:r>
      <w:r w:rsidRPr="00F34FE2">
        <w:rPr>
          <w:rFonts w:ascii="Arial" w:eastAsia="Times New Roman" w:hAnsi="Arial" w:cs="Arial"/>
          <w:color w:val="222222"/>
          <w:sz w:val="24"/>
          <w:szCs w:val="24"/>
          <w:lang w:eastAsia="en-ZA"/>
        </w:rPr>
        <w:br/>
        <w:t>a.) Kidney failure</w:t>
      </w:r>
      <w:r w:rsidRPr="00F34FE2">
        <w:rPr>
          <w:rFonts w:ascii="Arial" w:eastAsia="Times New Roman" w:hAnsi="Arial" w:cs="Arial"/>
          <w:color w:val="222222"/>
          <w:sz w:val="24"/>
          <w:szCs w:val="24"/>
          <w:lang w:eastAsia="en-ZA"/>
        </w:rPr>
        <w:br/>
        <w:t>b.) Gout</w:t>
      </w:r>
      <w:r>
        <w:rPr>
          <w:rFonts w:ascii="Arial" w:eastAsia="Times New Roman" w:hAnsi="Arial" w:cs="Arial"/>
          <w:color w:val="222222"/>
          <w:sz w:val="24"/>
          <w:szCs w:val="24"/>
          <w:lang w:eastAsia="en-ZA"/>
        </w:rPr>
        <w:br/>
      </w:r>
      <w:r w:rsidRPr="00F34FE2">
        <w:rPr>
          <w:rFonts w:ascii="Arial" w:eastAsia="Times New Roman" w:hAnsi="Arial" w:cs="Arial"/>
          <w:color w:val="222222"/>
          <w:sz w:val="24"/>
          <w:szCs w:val="24"/>
          <w:lang w:eastAsia="en-ZA"/>
        </w:rPr>
        <w:t>c.) Kidney stones</w:t>
      </w:r>
      <w:r w:rsidRPr="00F34FE2">
        <w:rPr>
          <w:rFonts w:ascii="Arial" w:eastAsia="Times New Roman" w:hAnsi="Arial" w:cs="Arial"/>
          <w:color w:val="222222"/>
          <w:sz w:val="24"/>
          <w:szCs w:val="24"/>
          <w:lang w:eastAsia="en-ZA"/>
        </w:rPr>
        <w:br/>
        <w:t>d.) none of the above</w:t>
      </w:r>
    </w:p>
    <w:p w14:paraId="3478B9F0" w14:textId="77777777" w:rsidR="009952C1" w:rsidRPr="008D4236" w:rsidRDefault="009952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Question from Q&amp;A</w:t>
      </w:r>
    </w:p>
    <w:p w14:paraId="168205CE" w14:textId="77777777" w:rsidR="009952C1" w:rsidRDefault="009952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COMPETENCE: Based on your participation in this activity, do you intend to do anything differently in your practice? If yes, what?</w:t>
      </w:r>
    </w:p>
    <w:p w14:paraId="15256C9B" w14:textId="77777777" w:rsidR="009952C1" w:rsidRPr="008D4236" w:rsidRDefault="009952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What were the strengths and limitations of this activity?</w:t>
      </w:r>
    </w:p>
    <w:p w14:paraId="57C435B2" w14:textId="77777777" w:rsidR="009952C1" w:rsidRPr="003B1D40" w:rsidRDefault="009952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In what way could this CME activity be improved? (Please address content, learning outcomes, expected changes, etc)</w:t>
      </w:r>
    </w:p>
    <w:p w14:paraId="1D4CE122" w14:textId="77777777" w:rsidR="009952C1" w:rsidRPr="008D4236" w:rsidRDefault="009952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PERFORMANCE: If you have attended a prior CME event hosted by the SMHP, please list the name of the event and what changes you have implemented in your practice from that event.</w:t>
      </w:r>
    </w:p>
    <w:p w14:paraId="2965854F" w14:textId="77777777" w:rsidR="009952C1" w:rsidRDefault="009952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OUTCOMES: Have you completed any quality improvement projects or research on improvement in patient outcomes using knowledge gained from a prior SMHP CME event? If so, please list below.</w:t>
      </w:r>
    </w:p>
    <w:p w14:paraId="36B7E4C4" w14:textId="77777777" w:rsidR="009952C1" w:rsidRPr="008D4236" w:rsidRDefault="009952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3B1D40">
        <w:rPr>
          <w:rFonts w:ascii="Times New Roman" w:eastAsia="Times New Roman" w:hAnsi="Times New Roman" w:cs="Times New Roman"/>
          <w:sz w:val="24"/>
          <w:szCs w:val="24"/>
          <w:lang w:eastAsia="en-ZA"/>
        </w:rPr>
        <w:t>Please list up to three professional practice gaps (educational needs or problem areas) that could be addressed in future CME activities.</w:t>
      </w:r>
      <w:r w:rsidRPr="008D4236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</w:p>
    <w:p w14:paraId="7EABEDEC" w14:textId="77777777" w:rsidR="009952C1" w:rsidRPr="009952C1" w:rsidRDefault="009952C1" w:rsidP="00995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sectPr w:rsidR="009952C1" w:rsidRPr="009952C1" w:rsidSect="00B21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101B"/>
    <w:multiLevelType w:val="hybridMultilevel"/>
    <w:tmpl w:val="04EA0354"/>
    <w:lvl w:ilvl="0" w:tplc="FFFFFFFF">
      <w:start w:val="1"/>
      <w:numFmt w:val="decimal"/>
      <w:lvlText w:val="%1."/>
      <w:lvlJc w:val="left"/>
      <w:pPr>
        <w:ind w:left="709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F2062E2"/>
    <w:multiLevelType w:val="hybridMultilevel"/>
    <w:tmpl w:val="04EA0354"/>
    <w:lvl w:ilvl="0" w:tplc="FFFFFFFF">
      <w:start w:val="1"/>
      <w:numFmt w:val="decimal"/>
      <w:lvlText w:val="%1."/>
      <w:lvlJc w:val="left"/>
      <w:pPr>
        <w:ind w:left="709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7CC58B3"/>
    <w:multiLevelType w:val="hybridMultilevel"/>
    <w:tmpl w:val="04EA0354"/>
    <w:lvl w:ilvl="0" w:tplc="90962B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C090019" w:tentative="1">
      <w:start w:val="1"/>
      <w:numFmt w:val="lowerLetter"/>
      <w:lvlText w:val="%2."/>
      <w:lvlJc w:val="left"/>
      <w:pPr>
        <w:ind w:left="949" w:hanging="360"/>
      </w:pPr>
    </w:lvl>
    <w:lvl w:ilvl="2" w:tplc="1C09001B" w:tentative="1">
      <w:start w:val="1"/>
      <w:numFmt w:val="lowerRoman"/>
      <w:lvlText w:val="%3."/>
      <w:lvlJc w:val="right"/>
      <w:pPr>
        <w:ind w:left="1669" w:hanging="180"/>
      </w:pPr>
    </w:lvl>
    <w:lvl w:ilvl="3" w:tplc="1C09000F" w:tentative="1">
      <w:start w:val="1"/>
      <w:numFmt w:val="decimal"/>
      <w:lvlText w:val="%4."/>
      <w:lvlJc w:val="left"/>
      <w:pPr>
        <w:ind w:left="2389" w:hanging="360"/>
      </w:pPr>
    </w:lvl>
    <w:lvl w:ilvl="4" w:tplc="1C090019" w:tentative="1">
      <w:start w:val="1"/>
      <w:numFmt w:val="lowerLetter"/>
      <w:lvlText w:val="%5."/>
      <w:lvlJc w:val="left"/>
      <w:pPr>
        <w:ind w:left="3109" w:hanging="360"/>
      </w:pPr>
    </w:lvl>
    <w:lvl w:ilvl="5" w:tplc="1C09001B" w:tentative="1">
      <w:start w:val="1"/>
      <w:numFmt w:val="lowerRoman"/>
      <w:lvlText w:val="%6."/>
      <w:lvlJc w:val="right"/>
      <w:pPr>
        <w:ind w:left="3829" w:hanging="180"/>
      </w:pPr>
    </w:lvl>
    <w:lvl w:ilvl="6" w:tplc="1C09000F" w:tentative="1">
      <w:start w:val="1"/>
      <w:numFmt w:val="decimal"/>
      <w:lvlText w:val="%7."/>
      <w:lvlJc w:val="left"/>
      <w:pPr>
        <w:ind w:left="4549" w:hanging="360"/>
      </w:pPr>
    </w:lvl>
    <w:lvl w:ilvl="7" w:tplc="1C090019" w:tentative="1">
      <w:start w:val="1"/>
      <w:numFmt w:val="lowerLetter"/>
      <w:lvlText w:val="%8."/>
      <w:lvlJc w:val="left"/>
      <w:pPr>
        <w:ind w:left="5269" w:hanging="360"/>
      </w:pPr>
    </w:lvl>
    <w:lvl w:ilvl="8" w:tplc="1C09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667909487">
    <w:abstractNumId w:val="2"/>
  </w:num>
  <w:num w:numId="2" w16cid:durableId="901251209">
    <w:abstractNumId w:val="1"/>
  </w:num>
  <w:num w:numId="3" w16cid:durableId="39690093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65"/>
    <w:rsid w:val="00001B04"/>
    <w:rsid w:val="00003924"/>
    <w:rsid w:val="00042E4B"/>
    <w:rsid w:val="000742C7"/>
    <w:rsid w:val="00095531"/>
    <w:rsid w:val="000C3A68"/>
    <w:rsid w:val="000E3129"/>
    <w:rsid w:val="00113A25"/>
    <w:rsid w:val="001179B3"/>
    <w:rsid w:val="00124186"/>
    <w:rsid w:val="0012502C"/>
    <w:rsid w:val="00125D66"/>
    <w:rsid w:val="0016785E"/>
    <w:rsid w:val="00170A03"/>
    <w:rsid w:val="00187A18"/>
    <w:rsid w:val="00190F27"/>
    <w:rsid w:val="0021623D"/>
    <w:rsid w:val="00222386"/>
    <w:rsid w:val="00223599"/>
    <w:rsid w:val="00244B59"/>
    <w:rsid w:val="00282598"/>
    <w:rsid w:val="002B4195"/>
    <w:rsid w:val="002B7365"/>
    <w:rsid w:val="002C2A7E"/>
    <w:rsid w:val="002C4F28"/>
    <w:rsid w:val="002F384D"/>
    <w:rsid w:val="003971BB"/>
    <w:rsid w:val="003A3042"/>
    <w:rsid w:val="003B1D40"/>
    <w:rsid w:val="003B4012"/>
    <w:rsid w:val="003C179F"/>
    <w:rsid w:val="003C3D1B"/>
    <w:rsid w:val="003D57EC"/>
    <w:rsid w:val="003F292A"/>
    <w:rsid w:val="00416FEA"/>
    <w:rsid w:val="00472FD6"/>
    <w:rsid w:val="004E6B6C"/>
    <w:rsid w:val="005304CA"/>
    <w:rsid w:val="005362E8"/>
    <w:rsid w:val="00536DD9"/>
    <w:rsid w:val="00545B82"/>
    <w:rsid w:val="005552DE"/>
    <w:rsid w:val="005629A6"/>
    <w:rsid w:val="005A1186"/>
    <w:rsid w:val="005A6226"/>
    <w:rsid w:val="005F6DA2"/>
    <w:rsid w:val="00604B6A"/>
    <w:rsid w:val="006435D0"/>
    <w:rsid w:val="006446DC"/>
    <w:rsid w:val="00655F27"/>
    <w:rsid w:val="006A185B"/>
    <w:rsid w:val="006F4711"/>
    <w:rsid w:val="00744093"/>
    <w:rsid w:val="007464F8"/>
    <w:rsid w:val="00777039"/>
    <w:rsid w:val="00783C16"/>
    <w:rsid w:val="007D6BD8"/>
    <w:rsid w:val="007E2FD6"/>
    <w:rsid w:val="007E41B0"/>
    <w:rsid w:val="0080387F"/>
    <w:rsid w:val="0085095E"/>
    <w:rsid w:val="0086541A"/>
    <w:rsid w:val="008863F7"/>
    <w:rsid w:val="008D4236"/>
    <w:rsid w:val="008D5EA6"/>
    <w:rsid w:val="008E7D2E"/>
    <w:rsid w:val="0091023D"/>
    <w:rsid w:val="0092177F"/>
    <w:rsid w:val="00951B02"/>
    <w:rsid w:val="00984BBD"/>
    <w:rsid w:val="00987439"/>
    <w:rsid w:val="009952C1"/>
    <w:rsid w:val="009A0901"/>
    <w:rsid w:val="009A4129"/>
    <w:rsid w:val="009C72C6"/>
    <w:rsid w:val="009D619F"/>
    <w:rsid w:val="009D6E36"/>
    <w:rsid w:val="009F6D4B"/>
    <w:rsid w:val="00A03AF3"/>
    <w:rsid w:val="00A05DA5"/>
    <w:rsid w:val="00A21EF5"/>
    <w:rsid w:val="00A227DC"/>
    <w:rsid w:val="00A47F45"/>
    <w:rsid w:val="00A82447"/>
    <w:rsid w:val="00AB4FFB"/>
    <w:rsid w:val="00AD57FF"/>
    <w:rsid w:val="00B21DF9"/>
    <w:rsid w:val="00B23AED"/>
    <w:rsid w:val="00B52F6A"/>
    <w:rsid w:val="00B857D2"/>
    <w:rsid w:val="00B870B5"/>
    <w:rsid w:val="00BC417F"/>
    <w:rsid w:val="00BD059F"/>
    <w:rsid w:val="00BE4405"/>
    <w:rsid w:val="00C20046"/>
    <w:rsid w:val="00C2093E"/>
    <w:rsid w:val="00C9110D"/>
    <w:rsid w:val="00C96045"/>
    <w:rsid w:val="00CC40D2"/>
    <w:rsid w:val="00CC6C51"/>
    <w:rsid w:val="00D426B2"/>
    <w:rsid w:val="00D46521"/>
    <w:rsid w:val="00D7595A"/>
    <w:rsid w:val="00D9384C"/>
    <w:rsid w:val="00DA1996"/>
    <w:rsid w:val="00DA606A"/>
    <w:rsid w:val="00DD3280"/>
    <w:rsid w:val="00DD73FE"/>
    <w:rsid w:val="00E04846"/>
    <w:rsid w:val="00E161D0"/>
    <w:rsid w:val="00E269D7"/>
    <w:rsid w:val="00EC77C5"/>
    <w:rsid w:val="00ED4953"/>
    <w:rsid w:val="00F007BF"/>
    <w:rsid w:val="00F0746D"/>
    <w:rsid w:val="00F34FE2"/>
    <w:rsid w:val="00F469CA"/>
    <w:rsid w:val="00F57D47"/>
    <w:rsid w:val="00F65158"/>
    <w:rsid w:val="00F71811"/>
    <w:rsid w:val="00F7491B"/>
    <w:rsid w:val="00F81D79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1CF8"/>
  <w15:docId w15:val="{ADC8430A-90FA-4FA9-B101-CEDD8BE2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9F"/>
  </w:style>
  <w:style w:type="paragraph" w:styleId="Heading1">
    <w:name w:val="heading 1"/>
    <w:basedOn w:val="Normal"/>
    <w:next w:val="Normal"/>
    <w:link w:val="Heading1Char"/>
    <w:uiPriority w:val="9"/>
    <w:qFormat/>
    <w:rsid w:val="002B7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6521"/>
    <w:pPr>
      <w:ind w:left="720"/>
      <w:contextualSpacing/>
    </w:pPr>
  </w:style>
  <w:style w:type="paragraph" w:customStyle="1" w:styleId="m4524095186223481997msolistparagraph">
    <w:name w:val="m_4524095186223481997msolistparagraph"/>
    <w:basedOn w:val="Normal"/>
    <w:rsid w:val="00B5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m6075903752024000230msolistparagraph">
    <w:name w:val="m_6075903752024000230msolistparagraph"/>
    <w:basedOn w:val="Normal"/>
    <w:rsid w:val="00BE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content-text">
    <w:name w:val="content-text"/>
    <w:basedOn w:val="DefaultParagraphFont"/>
    <w:rsid w:val="00BE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2445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6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5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1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1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34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8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594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5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32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92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893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32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532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982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01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0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686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7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00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18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049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66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5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8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07579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1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40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65467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8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4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9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9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66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85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856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193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56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536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824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58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6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228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94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83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75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118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32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067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4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460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9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5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48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2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15850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54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9986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63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23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1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98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35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3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6717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6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1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2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32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0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46048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50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491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74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895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84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72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4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5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1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266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7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74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59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72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11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3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5459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1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155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3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7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4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89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84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59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66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50491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59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6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61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3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4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57193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80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45276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86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6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8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9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08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5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1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8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82529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09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509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9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Reynolds</dc:creator>
  <cp:keywords/>
  <dc:description/>
  <cp:lastModifiedBy>Doug Reynolds</cp:lastModifiedBy>
  <cp:revision>7</cp:revision>
  <dcterms:created xsi:type="dcterms:W3CDTF">2025-05-24T12:51:00Z</dcterms:created>
  <dcterms:modified xsi:type="dcterms:W3CDTF">2025-05-24T13:12:00Z</dcterms:modified>
</cp:coreProperties>
</file>